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3D" w:rsidRPr="007A227F" w:rsidRDefault="00DD673D" w:rsidP="00DD673D">
      <w:pPr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OBIETTIVI IV LES (201</w:t>
      </w:r>
      <w:r>
        <w:rPr>
          <w:rFonts w:asciiTheme="majorHAnsi" w:hAnsiTheme="majorHAnsi" w:cstheme="majorHAnsi"/>
        </w:rPr>
        <w:t>9</w:t>
      </w:r>
      <w:r w:rsidRPr="007A227F">
        <w:rPr>
          <w:rFonts w:asciiTheme="majorHAnsi" w:hAnsiTheme="majorHAnsi" w:cstheme="majorHAnsi"/>
        </w:rPr>
        <w:t>-20</w:t>
      </w:r>
      <w:r>
        <w:rPr>
          <w:rFonts w:asciiTheme="majorHAnsi" w:hAnsiTheme="majorHAnsi" w:cstheme="majorHAnsi"/>
        </w:rPr>
        <w:t>20</w:t>
      </w:r>
      <w:r w:rsidRPr="007A227F">
        <w:rPr>
          <w:rFonts w:asciiTheme="majorHAnsi" w:hAnsiTheme="majorHAnsi" w:cstheme="majorHAnsi"/>
        </w:rPr>
        <w:t xml:space="preserve">)  </w:t>
      </w:r>
    </w:p>
    <w:p w:rsidR="00DD673D" w:rsidRPr="007A227F" w:rsidRDefault="00DD673D" w:rsidP="00DD673D">
      <w:pPr>
        <w:rPr>
          <w:rFonts w:asciiTheme="majorHAnsi" w:hAnsiTheme="majorHAnsi" w:cstheme="majorHAnsi"/>
          <w:u w:val="single"/>
        </w:rPr>
      </w:pPr>
    </w:p>
    <w:p w:rsidR="00DD673D" w:rsidRPr="007A227F" w:rsidRDefault="00DD673D" w:rsidP="00DD673D">
      <w:pPr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  <w:u w:val="single"/>
        </w:rPr>
        <w:t>Obiettivi formativi</w:t>
      </w:r>
    </w:p>
    <w:p w:rsidR="00DD673D" w:rsidRPr="007A227F" w:rsidRDefault="00DD673D" w:rsidP="00DD673D">
      <w:pPr>
        <w:rPr>
          <w:rFonts w:asciiTheme="majorHAnsi" w:hAnsiTheme="majorHAnsi" w:cstheme="majorHAnsi"/>
        </w:rPr>
      </w:pPr>
    </w:p>
    <w:p w:rsidR="00DD673D" w:rsidRPr="007A227F" w:rsidRDefault="00DD673D" w:rsidP="00DD673D">
      <w:pPr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L'alunno:</w:t>
      </w:r>
    </w:p>
    <w:p w:rsidR="00DD673D" w:rsidRPr="00C2098E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rispetta il Patto formativo e il Regolamento di Istituto e mantiene</w:t>
      </w:r>
      <w:r w:rsidRPr="007A227F">
        <w:rPr>
          <w:rFonts w:asciiTheme="majorHAnsi" w:hAnsiTheme="majorHAnsi" w:cstheme="majorHAnsi"/>
          <w:szCs w:val="20"/>
        </w:rPr>
        <w:t xml:space="preserve"> comportamenti ispirati al senso di responsabilità verso di sé e verso gli altri;</w:t>
      </w:r>
    </w:p>
    <w:p w:rsidR="00C2098E" w:rsidRPr="007A227F" w:rsidRDefault="00C2098E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rispetta le misure di sicurezza previste dal patto di corresponsabilità in tempo di </w:t>
      </w:r>
      <w:proofErr w:type="spellStart"/>
      <w:r>
        <w:rPr>
          <w:rFonts w:asciiTheme="majorHAnsi" w:hAnsiTheme="majorHAnsi" w:cstheme="majorHAnsi"/>
        </w:rPr>
        <w:t>Covid</w:t>
      </w:r>
      <w:proofErr w:type="spellEnd"/>
      <w:r>
        <w:rPr>
          <w:rFonts w:asciiTheme="majorHAnsi" w:hAnsiTheme="majorHAnsi" w:cstheme="majorHAnsi"/>
        </w:rPr>
        <w:t xml:space="preserve"> 19;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comprende l’importanza del rispetto dei valori del pluralismo, della libertà e della tolleranza ed è disponibile al dialogo e al confronto con gli altri;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partecipa attivamente alle attività didattiche, portando il proprio personale contributo alla discussione, e si mostra disponibile alla collaborazione con i compagni e con i docenti;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  <w:szCs w:val="20"/>
        </w:rPr>
      </w:pPr>
      <w:r w:rsidRPr="007A227F">
        <w:rPr>
          <w:rFonts w:asciiTheme="majorHAnsi" w:hAnsiTheme="majorHAnsi" w:cstheme="majorHAnsi"/>
          <w:szCs w:val="20"/>
        </w:rPr>
        <w:t>è consapevole delle proprie capacità, delle proprie attitudini e dei propri punti di debolezza, anche ai fini dell’autovalutazione;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  <w:szCs w:val="20"/>
        </w:rPr>
      </w:pPr>
      <w:r w:rsidRPr="007A227F">
        <w:rPr>
          <w:rFonts w:asciiTheme="majorHAnsi" w:hAnsiTheme="majorHAnsi" w:cstheme="majorHAnsi"/>
        </w:rPr>
        <w:t xml:space="preserve">rispetta </w:t>
      </w:r>
      <w:r w:rsidRPr="007A227F">
        <w:rPr>
          <w:rFonts w:asciiTheme="majorHAnsi" w:hAnsiTheme="majorHAnsi" w:cstheme="majorHAnsi"/>
          <w:szCs w:val="20"/>
        </w:rPr>
        <w:t>le consegne ed è puntuale nell'assolvere gli impegni assunti;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  <w:szCs w:val="20"/>
        </w:rPr>
        <w:t>mostra curiosità e interesse nei confronti delle attività culturali, anche extracurricolari, che l’Istituto propone;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  <w:szCs w:val="22"/>
        </w:rPr>
        <w:t>si impegna a praticare la raccolta differenziata, rispettando il regolamento relativo, e a limitare gli sprechi di risorse energetiche.</w:t>
      </w:r>
    </w:p>
    <w:p w:rsidR="00DD673D" w:rsidRPr="007A227F" w:rsidRDefault="00DD673D" w:rsidP="00DD673D">
      <w:pPr>
        <w:rPr>
          <w:rFonts w:asciiTheme="majorHAnsi" w:hAnsiTheme="majorHAnsi" w:cstheme="majorHAnsi"/>
        </w:rPr>
      </w:pPr>
    </w:p>
    <w:p w:rsidR="00DD673D" w:rsidRPr="007A227F" w:rsidRDefault="00DD673D" w:rsidP="00DD673D">
      <w:pPr>
        <w:rPr>
          <w:rFonts w:asciiTheme="majorHAnsi" w:hAnsiTheme="majorHAnsi" w:cstheme="majorHAnsi"/>
          <w:u w:val="single"/>
        </w:rPr>
      </w:pPr>
      <w:r w:rsidRPr="007A227F">
        <w:rPr>
          <w:rFonts w:asciiTheme="majorHAnsi" w:hAnsiTheme="majorHAnsi" w:cstheme="majorHAnsi"/>
          <w:u w:val="single"/>
        </w:rPr>
        <w:t>Obiettivi cognitivi e operativi</w:t>
      </w:r>
    </w:p>
    <w:p w:rsidR="00DD673D" w:rsidRPr="007A227F" w:rsidRDefault="00DD673D" w:rsidP="00DD673D">
      <w:pPr>
        <w:rPr>
          <w:rFonts w:asciiTheme="majorHAnsi" w:hAnsiTheme="majorHAnsi" w:cstheme="majorHAnsi"/>
        </w:rPr>
      </w:pPr>
    </w:p>
    <w:p w:rsidR="00DD673D" w:rsidRPr="007A227F" w:rsidRDefault="00DD673D" w:rsidP="00DD673D">
      <w:pPr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L'alunno: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 xml:space="preserve">utilizza </w:t>
      </w:r>
      <w:r w:rsidRPr="007A227F">
        <w:rPr>
          <w:rFonts w:asciiTheme="majorHAnsi" w:hAnsiTheme="majorHAnsi" w:cstheme="majorHAnsi"/>
          <w:szCs w:val="20"/>
        </w:rPr>
        <w:t>diverse fonti di informazioni (libri di testo, strumenti multimediali, internet, ecc.);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seleziona le informazioni pertinenti, le organizza e le rielabora in modo autonomo;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consolida le proprie capacità di comprensione e di produzione di testi verbali e non verbali, anche argomentativi;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Cs w:val="20"/>
        </w:rPr>
      </w:pPr>
      <w:r w:rsidRPr="007A227F">
        <w:rPr>
          <w:rFonts w:asciiTheme="majorHAnsi" w:hAnsiTheme="majorHAnsi" w:cstheme="majorHAnsi"/>
          <w:szCs w:val="20"/>
        </w:rPr>
        <w:t>si esprime in modo corretto sul piano ortografico, sintattico e morfologico;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 xml:space="preserve">consolida la propria padronanza del lessico specifico di ciascuna disciplina e amplia </w:t>
      </w:r>
      <w:r>
        <w:rPr>
          <w:rFonts w:asciiTheme="majorHAnsi" w:hAnsiTheme="majorHAnsi" w:cstheme="majorHAnsi"/>
        </w:rPr>
        <w:t xml:space="preserve">ulteriormente </w:t>
      </w:r>
      <w:r w:rsidRPr="007A227F">
        <w:rPr>
          <w:rFonts w:asciiTheme="majorHAnsi" w:hAnsiTheme="majorHAnsi" w:cstheme="majorHAnsi"/>
        </w:rPr>
        <w:t>il proprio bagaglio lessicale e linguistico</w:t>
      </w:r>
      <w:r>
        <w:rPr>
          <w:rFonts w:asciiTheme="majorHAnsi" w:hAnsiTheme="majorHAnsi" w:cstheme="majorHAnsi"/>
        </w:rPr>
        <w:t>;</w:t>
      </w:r>
      <w:r w:rsidRPr="007A227F">
        <w:rPr>
          <w:rFonts w:asciiTheme="majorHAnsi" w:hAnsiTheme="majorHAnsi" w:cstheme="majorHAnsi"/>
        </w:rPr>
        <w:t xml:space="preserve"> 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Cs w:val="20"/>
        </w:rPr>
      </w:pPr>
      <w:r w:rsidRPr="007A227F">
        <w:rPr>
          <w:rFonts w:asciiTheme="majorHAnsi" w:hAnsiTheme="majorHAnsi" w:cstheme="majorHAnsi"/>
          <w:szCs w:val="20"/>
        </w:rPr>
        <w:t>sa esprimersi in modo progressivamente più complesso in lingua straniera (inglese e spagnolo), usando correttamente strutture e modalità espressive;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applica correttamente le procedure e le tecniche apprese in contesti noti e in contesti nuovi;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affina le proprie capacità di analisi, di sintesi e di risoluzione dei problemi;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è in grado di istituire</w:t>
      </w:r>
      <w:r w:rsidRPr="007A227F">
        <w:rPr>
          <w:rFonts w:asciiTheme="majorHAnsi" w:hAnsiTheme="majorHAnsi" w:cstheme="majorHAnsi"/>
        </w:rPr>
        <w:t xml:space="preserve"> delle relazioni tra fatti e fenomeni, relativi ad ambiti diversi della vita dell’uomo (economia, società, politica, cultura, religione, ecc.), anche in una prospettiva pluridisciplinare;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amplia e consolida</w:t>
      </w:r>
      <w:r w:rsidRPr="007A227F">
        <w:rPr>
          <w:rFonts w:asciiTheme="majorHAnsi" w:hAnsiTheme="majorHAnsi" w:cstheme="majorHAnsi"/>
        </w:rPr>
        <w:t xml:space="preserve"> la propria conoscenza dei concetti e delle procedure interpretative messe a disposizione delle scienze economiche, giuridiche e sociologiche;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comprende </w:t>
      </w:r>
      <w:r w:rsidRPr="007A227F">
        <w:rPr>
          <w:rFonts w:asciiTheme="majorHAnsi" w:hAnsiTheme="majorHAnsi" w:cstheme="majorHAnsi"/>
        </w:rPr>
        <w:t>lo statuto dell'economia come scienza delle scelte responsabili sulle risorse di cui l'uomo dispone (fisiche, temporali, territoriali, finanziarie) e del diritto come scienza delle regole che disciplinano la convivenza sociale.</w:t>
      </w:r>
    </w:p>
    <w:p w:rsidR="00DD673D" w:rsidRPr="007A227F" w:rsidRDefault="00DD673D" w:rsidP="00DD673D">
      <w:pPr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 xml:space="preserve"> </w:t>
      </w: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</w:p>
    <w:p w:rsidR="00B67ED2" w:rsidRDefault="00B67ED2">
      <w:pPr>
        <w:rPr>
          <w:rFonts w:hint="eastAsia"/>
        </w:rPr>
      </w:pPr>
      <w:bookmarkStart w:id="0" w:name="_GoBack"/>
      <w:bookmarkEnd w:id="0"/>
    </w:p>
    <w:sectPr w:rsidR="00B67ED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FC8"/>
    <w:multiLevelType w:val="hybridMultilevel"/>
    <w:tmpl w:val="E530EF2A"/>
    <w:lvl w:ilvl="0" w:tplc="B9FC9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E4820"/>
    <w:multiLevelType w:val="hybridMultilevel"/>
    <w:tmpl w:val="79F2C010"/>
    <w:lvl w:ilvl="0" w:tplc="B9FC9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3D"/>
    <w:rsid w:val="00A74520"/>
    <w:rsid w:val="00B67ED2"/>
    <w:rsid w:val="00C2098E"/>
    <w:rsid w:val="00C90560"/>
    <w:rsid w:val="00DD673D"/>
    <w:rsid w:val="00F5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1626"/>
  <w15:chartTrackingRefBased/>
  <w15:docId w15:val="{B903C151-64C1-6043-8D9C-D756781C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673D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D673D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paragraph" w:styleId="Paragrafoelenco">
    <w:name w:val="List Paragraph"/>
    <w:basedOn w:val="Normale"/>
    <w:uiPriority w:val="34"/>
    <w:qFormat/>
    <w:rsid w:val="00DD673D"/>
    <w:pPr>
      <w:suppressAutoHyphens w:val="0"/>
      <w:autoSpaceDN/>
      <w:spacing w:after="200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2226</Characters>
  <Application>Microsoft Office Word</Application>
  <DocSecurity>0</DocSecurity>
  <Lines>32</Lines>
  <Paragraphs>7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2019-09-24T15:21:00Z</dcterms:created>
  <dcterms:modified xsi:type="dcterms:W3CDTF">2020-10-07T18:20:00Z</dcterms:modified>
</cp:coreProperties>
</file>