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5A5" w:rsidRDefault="00D105A5"/>
    <w:p w:rsidR="00E869DF" w:rsidRDefault="00E869DF"/>
    <w:p w:rsidR="00E869DF" w:rsidRPr="00F46A92" w:rsidRDefault="00E869DF" w:rsidP="00E869D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F46A92">
        <w:rPr>
          <w:rFonts w:asciiTheme="minorHAnsi" w:hAnsiTheme="minorHAnsi" w:cstheme="minorHAnsi"/>
          <w:b/>
          <w:bCs/>
          <w:sz w:val="22"/>
          <w:szCs w:val="22"/>
        </w:rPr>
        <w:t>OBIETTIVI FORMATIVI:</w:t>
      </w:r>
    </w:p>
    <w:p w:rsidR="00E869DF" w:rsidRPr="00F46A92" w:rsidRDefault="00E869DF" w:rsidP="00E869D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46A92">
        <w:rPr>
          <w:rFonts w:asciiTheme="minorHAnsi" w:hAnsiTheme="minorHAnsi" w:cstheme="minorHAnsi"/>
          <w:sz w:val="22"/>
          <w:szCs w:val="22"/>
        </w:rPr>
        <w:t xml:space="preserve">L’alunno è a conoscenza e prende atto del Disciplinare informativo, </w:t>
      </w:r>
      <w:proofErr w:type="spellStart"/>
      <w:r w:rsidRPr="00F46A92">
        <w:rPr>
          <w:rFonts w:asciiTheme="minorHAnsi" w:hAnsiTheme="minorHAnsi" w:cstheme="minorHAnsi"/>
          <w:sz w:val="22"/>
          <w:szCs w:val="22"/>
        </w:rPr>
        <w:t>Prot</w:t>
      </w:r>
      <w:proofErr w:type="spellEnd"/>
      <w:r w:rsidRPr="00F46A92">
        <w:rPr>
          <w:rFonts w:asciiTheme="minorHAnsi" w:hAnsiTheme="minorHAnsi" w:cstheme="minorHAnsi"/>
          <w:sz w:val="22"/>
          <w:szCs w:val="22"/>
        </w:rPr>
        <w:t>. n. 3018/C42-C43, 27.8.2020</w:t>
      </w:r>
    </w:p>
    <w:p w:rsidR="00E869DF" w:rsidRPr="00F46A92" w:rsidRDefault="00E869DF" w:rsidP="00E869D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46A92">
        <w:rPr>
          <w:rFonts w:asciiTheme="minorHAnsi" w:hAnsiTheme="minorHAnsi" w:cstheme="minorHAnsi"/>
          <w:sz w:val="22"/>
          <w:szCs w:val="22"/>
        </w:rPr>
        <w:t xml:space="preserve">L’alunno è a conoscenza e accetta il Patto di Corresponsabilità educativa in tempo di </w:t>
      </w:r>
      <w:proofErr w:type="spellStart"/>
      <w:r w:rsidRPr="00F46A92">
        <w:rPr>
          <w:rFonts w:asciiTheme="minorHAnsi" w:hAnsiTheme="minorHAnsi" w:cstheme="minorHAnsi"/>
          <w:sz w:val="22"/>
          <w:szCs w:val="22"/>
        </w:rPr>
        <w:t>Covid</w:t>
      </w:r>
      <w:proofErr w:type="spellEnd"/>
      <w:r w:rsidRPr="00F46A92">
        <w:rPr>
          <w:rFonts w:asciiTheme="minorHAnsi" w:hAnsiTheme="minorHAnsi" w:cstheme="minorHAnsi"/>
          <w:sz w:val="22"/>
          <w:szCs w:val="22"/>
        </w:rPr>
        <w:t xml:space="preserve">-19, </w:t>
      </w:r>
      <w:proofErr w:type="spellStart"/>
      <w:r w:rsidRPr="00F46A92">
        <w:rPr>
          <w:rFonts w:asciiTheme="minorHAnsi" w:hAnsiTheme="minorHAnsi" w:cstheme="minorHAnsi"/>
          <w:sz w:val="22"/>
          <w:szCs w:val="22"/>
        </w:rPr>
        <w:t>Prot</w:t>
      </w:r>
      <w:proofErr w:type="spellEnd"/>
      <w:r w:rsidRPr="00F46A92">
        <w:rPr>
          <w:rFonts w:asciiTheme="minorHAnsi" w:hAnsiTheme="minorHAnsi" w:cstheme="minorHAnsi"/>
          <w:sz w:val="22"/>
          <w:szCs w:val="22"/>
        </w:rPr>
        <w:t>. n. 3019/C42-C43, 27.8.2020</w:t>
      </w:r>
    </w:p>
    <w:p w:rsidR="00E869DF" w:rsidRPr="00F46A92" w:rsidRDefault="00E869DF" w:rsidP="00E869D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46A92">
        <w:rPr>
          <w:rFonts w:asciiTheme="minorHAnsi" w:hAnsiTheme="minorHAnsi" w:cstheme="minorHAnsi"/>
          <w:sz w:val="22"/>
          <w:szCs w:val="22"/>
        </w:rPr>
        <w:t>L’alunno rispetta:</w:t>
      </w:r>
    </w:p>
    <w:p w:rsidR="00E869DF" w:rsidRPr="00F46A92" w:rsidRDefault="00E869DF" w:rsidP="00E869DF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pacing w:line="276" w:lineRule="auto"/>
        <w:ind w:left="720" w:hanging="360"/>
        <w:rPr>
          <w:rFonts w:asciiTheme="minorHAnsi" w:hAnsiTheme="minorHAnsi" w:cstheme="minorHAnsi"/>
          <w:sz w:val="22"/>
          <w:szCs w:val="22"/>
        </w:rPr>
      </w:pPr>
      <w:r w:rsidRPr="00F46A92">
        <w:rPr>
          <w:rFonts w:asciiTheme="minorHAnsi" w:hAnsiTheme="minorHAnsi" w:cstheme="minorHAnsi"/>
          <w:sz w:val="22"/>
          <w:szCs w:val="22"/>
        </w:rPr>
        <w:t>l'ambiente, le attrezzature scolastiche anche laboratoriali, gli arredi e collabora quotidianamente alla raccolta differenziata e al risparmio energetico</w:t>
      </w:r>
    </w:p>
    <w:p w:rsidR="00E869DF" w:rsidRPr="00F46A92" w:rsidRDefault="00E869DF" w:rsidP="00E869DF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pacing w:line="276" w:lineRule="auto"/>
        <w:ind w:left="720" w:hanging="360"/>
        <w:rPr>
          <w:rFonts w:asciiTheme="minorHAnsi" w:hAnsiTheme="minorHAnsi" w:cstheme="minorHAnsi"/>
          <w:sz w:val="22"/>
          <w:szCs w:val="22"/>
        </w:rPr>
      </w:pPr>
      <w:r w:rsidRPr="00F46A92">
        <w:rPr>
          <w:rFonts w:asciiTheme="minorHAnsi" w:hAnsiTheme="minorHAnsi" w:cstheme="minorHAnsi"/>
          <w:sz w:val="22"/>
          <w:szCs w:val="22"/>
        </w:rPr>
        <w:t>le regole dell'Istituto, mantenendo comportamenti ispirati al senso di responsabilità verso sé e gli altri (compagni, docenti, personale della scuola)</w:t>
      </w:r>
    </w:p>
    <w:p w:rsidR="00E869DF" w:rsidRPr="00F46A92" w:rsidRDefault="00E869DF" w:rsidP="00E869DF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pacing w:line="276" w:lineRule="auto"/>
        <w:ind w:left="720" w:hanging="360"/>
        <w:rPr>
          <w:rFonts w:asciiTheme="minorHAnsi" w:hAnsiTheme="minorHAnsi" w:cstheme="minorHAnsi"/>
          <w:sz w:val="22"/>
          <w:szCs w:val="22"/>
        </w:rPr>
      </w:pPr>
      <w:r w:rsidRPr="00F46A92">
        <w:rPr>
          <w:rFonts w:asciiTheme="minorHAnsi" w:hAnsiTheme="minorHAnsi" w:cstheme="minorHAnsi"/>
          <w:sz w:val="22"/>
          <w:szCs w:val="22"/>
        </w:rPr>
        <w:t>le consegne ed è puntuale nell'assolvere gli impegni assunti</w:t>
      </w:r>
    </w:p>
    <w:p w:rsidR="00E869DF" w:rsidRPr="00F46A92" w:rsidRDefault="00E869DF" w:rsidP="00E869D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46A92">
        <w:rPr>
          <w:rFonts w:asciiTheme="minorHAnsi" w:hAnsiTheme="minorHAnsi" w:cstheme="minorHAnsi"/>
          <w:sz w:val="22"/>
          <w:szCs w:val="22"/>
        </w:rPr>
        <w:t>Inoltre l’alunno è disponibile:</w:t>
      </w:r>
    </w:p>
    <w:p w:rsidR="00E869DF" w:rsidRPr="00F46A92" w:rsidRDefault="00E869DF" w:rsidP="00E869DF">
      <w:pPr>
        <w:widowControl w:val="0"/>
        <w:numPr>
          <w:ilvl w:val="0"/>
          <w:numId w:val="2"/>
        </w:numPr>
        <w:autoSpaceDE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46A92">
        <w:rPr>
          <w:rFonts w:asciiTheme="minorHAnsi" w:hAnsiTheme="minorHAnsi" w:cstheme="minorHAnsi"/>
          <w:sz w:val="22"/>
          <w:szCs w:val="22"/>
        </w:rPr>
        <w:t>all'ascolto</w:t>
      </w:r>
    </w:p>
    <w:p w:rsidR="00E869DF" w:rsidRPr="00F46A92" w:rsidRDefault="00E869DF" w:rsidP="00E869DF">
      <w:pPr>
        <w:widowControl w:val="0"/>
        <w:numPr>
          <w:ilvl w:val="0"/>
          <w:numId w:val="2"/>
        </w:numPr>
        <w:autoSpaceDE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46A92">
        <w:rPr>
          <w:rFonts w:asciiTheme="minorHAnsi" w:hAnsiTheme="minorHAnsi" w:cstheme="minorHAnsi"/>
          <w:sz w:val="22"/>
          <w:szCs w:val="22"/>
        </w:rPr>
        <w:t>al dialogo, al confronto di idee e all'autocontrollo</w:t>
      </w:r>
    </w:p>
    <w:p w:rsidR="00E869DF" w:rsidRPr="00F46A92" w:rsidRDefault="00E869DF" w:rsidP="00E869DF">
      <w:pPr>
        <w:widowControl w:val="0"/>
        <w:numPr>
          <w:ilvl w:val="0"/>
          <w:numId w:val="2"/>
        </w:numPr>
        <w:autoSpaceDE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46A92">
        <w:rPr>
          <w:rFonts w:asciiTheme="minorHAnsi" w:hAnsiTheme="minorHAnsi" w:cstheme="minorHAnsi"/>
          <w:sz w:val="22"/>
          <w:szCs w:val="22"/>
        </w:rPr>
        <w:t>alla partecipazione attiva al lavoro scolastico in tutte le forme, in presenza e in remoto</w:t>
      </w:r>
    </w:p>
    <w:p w:rsidR="00E869DF" w:rsidRPr="00F46A92" w:rsidRDefault="00E869DF" w:rsidP="00E869DF">
      <w:pPr>
        <w:widowControl w:val="0"/>
        <w:numPr>
          <w:ilvl w:val="0"/>
          <w:numId w:val="2"/>
        </w:numPr>
        <w:autoSpaceDE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46A92">
        <w:rPr>
          <w:rFonts w:asciiTheme="minorHAnsi" w:hAnsiTheme="minorHAnsi" w:cstheme="minorHAnsi"/>
          <w:sz w:val="22"/>
          <w:szCs w:val="22"/>
        </w:rPr>
        <w:t>ad aprirsi a vari interessi culturali anche extrascolastici proposti dall'istituto</w:t>
      </w:r>
    </w:p>
    <w:p w:rsidR="00E869DF" w:rsidRPr="00F46A92" w:rsidRDefault="00E869DF" w:rsidP="00E869DF">
      <w:pPr>
        <w:widowControl w:val="0"/>
        <w:numPr>
          <w:ilvl w:val="0"/>
          <w:numId w:val="2"/>
        </w:numPr>
        <w:autoSpaceDE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46A92">
        <w:rPr>
          <w:rFonts w:asciiTheme="minorHAnsi" w:hAnsiTheme="minorHAnsi" w:cstheme="minorHAnsi"/>
          <w:sz w:val="22"/>
          <w:szCs w:val="22"/>
        </w:rPr>
        <w:t>alla conoscenza e alla stima di sé, delle proprie capacità ed attitudini e all'autovalutazione</w:t>
      </w:r>
    </w:p>
    <w:p w:rsidR="00E869DF" w:rsidRPr="00F46A92" w:rsidRDefault="00E869DF" w:rsidP="00E869DF">
      <w:pPr>
        <w:widowControl w:val="0"/>
        <w:numPr>
          <w:ilvl w:val="0"/>
          <w:numId w:val="2"/>
        </w:numPr>
        <w:autoSpaceDE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46A92">
        <w:rPr>
          <w:rFonts w:asciiTheme="minorHAnsi" w:hAnsiTheme="minorHAnsi" w:cstheme="minorHAnsi"/>
          <w:sz w:val="22"/>
          <w:szCs w:val="22"/>
        </w:rPr>
        <w:t>a riconoscere i propri errori e ad impegnarsi a correggerli</w:t>
      </w:r>
    </w:p>
    <w:p w:rsidR="00E869DF" w:rsidRPr="00F46A92" w:rsidRDefault="00E869DF" w:rsidP="00E869DF">
      <w:pPr>
        <w:widowControl w:val="0"/>
        <w:numPr>
          <w:ilvl w:val="0"/>
          <w:numId w:val="2"/>
        </w:numPr>
        <w:autoSpaceDE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46A92">
        <w:rPr>
          <w:rFonts w:asciiTheme="minorHAnsi" w:hAnsiTheme="minorHAnsi" w:cstheme="minorHAnsi"/>
          <w:sz w:val="22"/>
          <w:szCs w:val="22"/>
        </w:rPr>
        <w:t>alla conoscenza degli altri nel rispetto delle diversità</w:t>
      </w:r>
    </w:p>
    <w:p w:rsidR="00E869DF" w:rsidRPr="00F46A92" w:rsidRDefault="00E869DF" w:rsidP="00E869DF">
      <w:pPr>
        <w:widowControl w:val="0"/>
        <w:numPr>
          <w:ilvl w:val="0"/>
          <w:numId w:val="2"/>
        </w:numPr>
        <w:autoSpaceDE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46A92">
        <w:rPr>
          <w:rFonts w:asciiTheme="minorHAnsi" w:hAnsiTheme="minorHAnsi" w:cstheme="minorHAnsi"/>
          <w:sz w:val="22"/>
          <w:szCs w:val="22"/>
        </w:rPr>
        <w:t>all'attenzione nei confronti della complessità sociale odierna per realizzare una piena cittadinanza attiva.</w:t>
      </w:r>
    </w:p>
    <w:p w:rsidR="00E869DF" w:rsidRPr="00F46A92" w:rsidRDefault="00E869DF" w:rsidP="00E869DF">
      <w:pPr>
        <w:widowControl w:val="0"/>
        <w:autoSpaceDE w:val="0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:rsidR="00E869DF" w:rsidRPr="00F46A92" w:rsidRDefault="00E869DF" w:rsidP="00E869DF">
      <w:pPr>
        <w:widowControl w:val="0"/>
        <w:autoSpaceDE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46A92">
        <w:rPr>
          <w:rFonts w:asciiTheme="minorHAnsi" w:hAnsiTheme="minorHAnsi" w:cstheme="minorHAnsi"/>
          <w:b/>
          <w:sz w:val="22"/>
          <w:szCs w:val="22"/>
        </w:rPr>
        <w:t>OBIETTIVI COGNITIVI E OPERATIVI</w:t>
      </w:r>
      <w:r w:rsidRPr="00F46A92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E869DF" w:rsidRPr="00F46A92" w:rsidRDefault="00E869DF" w:rsidP="00E869DF">
      <w:pPr>
        <w:autoSpaceDE w:val="0"/>
        <w:spacing w:line="276" w:lineRule="auto"/>
        <w:rPr>
          <w:rFonts w:asciiTheme="minorHAnsi" w:eastAsia="SymbolMT" w:hAnsiTheme="minorHAnsi" w:cstheme="minorHAnsi"/>
          <w:sz w:val="22"/>
          <w:szCs w:val="22"/>
        </w:rPr>
      </w:pPr>
      <w:r w:rsidRPr="00F46A92">
        <w:rPr>
          <w:rFonts w:asciiTheme="minorHAnsi" w:hAnsiTheme="minorHAnsi" w:cstheme="minorHAnsi"/>
          <w:b/>
          <w:bCs/>
          <w:i/>
          <w:iCs/>
          <w:sz w:val="22"/>
          <w:szCs w:val="22"/>
        </w:rPr>
        <w:t>Conoscenze</w:t>
      </w:r>
      <w:r w:rsidRPr="00F46A92">
        <w:rPr>
          <w:rFonts w:asciiTheme="minorHAnsi" w:hAnsiTheme="minorHAnsi" w:cstheme="minorHAnsi"/>
          <w:sz w:val="22"/>
          <w:szCs w:val="22"/>
        </w:rPr>
        <w:t>:</w:t>
      </w:r>
    </w:p>
    <w:p w:rsidR="00E869DF" w:rsidRPr="00F46A92" w:rsidRDefault="00E869DF" w:rsidP="00E869DF">
      <w:pPr>
        <w:autoSpaceDE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46A92">
        <w:rPr>
          <w:rFonts w:asciiTheme="minorHAnsi" w:eastAsia="SymbolMT" w:hAnsiTheme="minorHAnsi" w:cstheme="minorHAnsi"/>
          <w:sz w:val="22"/>
          <w:szCs w:val="22"/>
        </w:rPr>
        <w:t xml:space="preserve">L'alunno </w:t>
      </w:r>
    </w:p>
    <w:p w:rsidR="00E869DF" w:rsidRPr="00F46A92" w:rsidRDefault="00E869DF" w:rsidP="00E869DF">
      <w:pPr>
        <w:widowControl w:val="0"/>
        <w:numPr>
          <w:ilvl w:val="0"/>
          <w:numId w:val="2"/>
        </w:numPr>
        <w:autoSpaceDE w:val="0"/>
        <w:spacing w:line="276" w:lineRule="auto"/>
        <w:rPr>
          <w:rFonts w:asciiTheme="minorHAnsi" w:eastAsia="SymbolMT" w:hAnsiTheme="minorHAnsi" w:cstheme="minorHAnsi"/>
          <w:sz w:val="22"/>
          <w:szCs w:val="22"/>
        </w:rPr>
      </w:pPr>
      <w:r w:rsidRPr="00F46A92">
        <w:rPr>
          <w:rFonts w:asciiTheme="minorHAnsi" w:hAnsiTheme="minorHAnsi" w:cstheme="minorHAnsi"/>
          <w:sz w:val="22"/>
          <w:szCs w:val="22"/>
        </w:rPr>
        <w:t>riferisce correttamente i concetti fondamentali delle discipline di studio</w:t>
      </w:r>
    </w:p>
    <w:p w:rsidR="00E869DF" w:rsidRPr="00F46A92" w:rsidRDefault="00E869DF" w:rsidP="00E869DF">
      <w:pPr>
        <w:widowControl w:val="0"/>
        <w:numPr>
          <w:ilvl w:val="0"/>
          <w:numId w:val="2"/>
        </w:numPr>
        <w:autoSpaceDE w:val="0"/>
        <w:spacing w:line="276" w:lineRule="auto"/>
        <w:rPr>
          <w:rFonts w:asciiTheme="minorHAnsi" w:eastAsia="SymbolMT" w:hAnsiTheme="minorHAnsi" w:cstheme="minorHAnsi"/>
          <w:sz w:val="22"/>
          <w:szCs w:val="22"/>
        </w:rPr>
      </w:pPr>
      <w:r w:rsidRPr="00F46A92">
        <w:rPr>
          <w:rFonts w:asciiTheme="minorHAnsi" w:eastAsia="SymbolMT" w:hAnsiTheme="minorHAnsi" w:cstheme="minorHAnsi"/>
          <w:sz w:val="22"/>
          <w:szCs w:val="22"/>
        </w:rPr>
        <w:t xml:space="preserve">utilizza </w:t>
      </w:r>
      <w:r w:rsidRPr="00F46A92">
        <w:rPr>
          <w:rFonts w:asciiTheme="minorHAnsi" w:hAnsiTheme="minorHAnsi" w:cstheme="minorHAnsi"/>
          <w:sz w:val="22"/>
          <w:szCs w:val="22"/>
        </w:rPr>
        <w:t>i dati essenziali per argomentare nell’ambito di ogni singola disciplina</w:t>
      </w:r>
    </w:p>
    <w:p w:rsidR="00E869DF" w:rsidRPr="00F46A92" w:rsidRDefault="00E869DF" w:rsidP="00E869DF">
      <w:pPr>
        <w:widowControl w:val="0"/>
        <w:numPr>
          <w:ilvl w:val="0"/>
          <w:numId w:val="2"/>
        </w:numPr>
        <w:autoSpaceDE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46A92">
        <w:rPr>
          <w:rFonts w:asciiTheme="minorHAnsi" w:eastAsia="SymbolMT" w:hAnsiTheme="minorHAnsi" w:cstheme="minorHAnsi"/>
          <w:sz w:val="22"/>
          <w:szCs w:val="22"/>
        </w:rPr>
        <w:t xml:space="preserve">utilizza </w:t>
      </w:r>
      <w:r w:rsidRPr="00F46A92">
        <w:rPr>
          <w:rFonts w:asciiTheme="minorHAnsi" w:hAnsiTheme="minorHAnsi" w:cstheme="minorHAnsi"/>
          <w:sz w:val="22"/>
          <w:szCs w:val="22"/>
        </w:rPr>
        <w:t>gli elementi fondamentali appresi per la risoluzione di problemi nelle varie discipline</w:t>
      </w:r>
    </w:p>
    <w:p w:rsidR="00E869DF" w:rsidRPr="00F46A92" w:rsidRDefault="00E869DF" w:rsidP="00E869DF">
      <w:pPr>
        <w:autoSpaceDE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869DF" w:rsidRPr="00F46A92" w:rsidRDefault="00E869DF" w:rsidP="00E869DF">
      <w:pPr>
        <w:tabs>
          <w:tab w:val="left" w:pos="360"/>
        </w:tabs>
        <w:autoSpaceDE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46A9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Capacità</w:t>
      </w:r>
      <w:r w:rsidRPr="00F46A92">
        <w:rPr>
          <w:rFonts w:asciiTheme="minorHAnsi" w:hAnsiTheme="minorHAnsi" w:cstheme="minorHAnsi"/>
          <w:sz w:val="22"/>
          <w:szCs w:val="22"/>
        </w:rPr>
        <w:t>:</w:t>
      </w:r>
    </w:p>
    <w:p w:rsidR="00E869DF" w:rsidRPr="00F46A92" w:rsidRDefault="00E869DF" w:rsidP="00E869DF">
      <w:pPr>
        <w:tabs>
          <w:tab w:val="left" w:pos="360"/>
        </w:tabs>
        <w:autoSpaceDE w:val="0"/>
        <w:spacing w:line="276" w:lineRule="auto"/>
        <w:ind w:firstLine="30"/>
        <w:rPr>
          <w:rFonts w:asciiTheme="minorHAnsi" w:hAnsiTheme="minorHAnsi" w:cstheme="minorHAnsi"/>
          <w:sz w:val="22"/>
          <w:szCs w:val="22"/>
        </w:rPr>
      </w:pPr>
      <w:r w:rsidRPr="00F46A92">
        <w:rPr>
          <w:rFonts w:asciiTheme="minorHAnsi" w:hAnsiTheme="minorHAnsi" w:cstheme="minorHAnsi"/>
          <w:sz w:val="22"/>
          <w:szCs w:val="22"/>
        </w:rPr>
        <w:t>L'alunno</w:t>
      </w:r>
    </w:p>
    <w:p w:rsidR="00E869DF" w:rsidRPr="00F46A92" w:rsidRDefault="00E869DF" w:rsidP="00E869DF">
      <w:pPr>
        <w:widowControl w:val="0"/>
        <w:numPr>
          <w:ilvl w:val="0"/>
          <w:numId w:val="3"/>
        </w:numPr>
        <w:tabs>
          <w:tab w:val="left" w:pos="795"/>
        </w:tabs>
        <w:autoSpaceDE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46A92">
        <w:rPr>
          <w:rFonts w:asciiTheme="minorHAnsi" w:hAnsiTheme="minorHAnsi" w:cstheme="minorHAnsi"/>
          <w:sz w:val="22"/>
          <w:szCs w:val="22"/>
        </w:rPr>
        <w:t>utilizza tutte le strategie utili ad un efficace metodo di studio</w:t>
      </w:r>
    </w:p>
    <w:p w:rsidR="00E869DF" w:rsidRPr="00F46A92" w:rsidRDefault="00E869DF" w:rsidP="00E869DF">
      <w:pPr>
        <w:widowControl w:val="0"/>
        <w:numPr>
          <w:ilvl w:val="0"/>
          <w:numId w:val="3"/>
        </w:numPr>
        <w:tabs>
          <w:tab w:val="left" w:pos="795"/>
        </w:tabs>
        <w:autoSpaceDE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46A92">
        <w:rPr>
          <w:rFonts w:asciiTheme="minorHAnsi" w:hAnsiTheme="minorHAnsi" w:cstheme="minorHAnsi"/>
          <w:sz w:val="22"/>
          <w:szCs w:val="22"/>
        </w:rPr>
        <w:t>ascolta in modo consapevole e attento</w:t>
      </w:r>
    </w:p>
    <w:p w:rsidR="00E869DF" w:rsidRPr="00F46A92" w:rsidRDefault="00E869DF" w:rsidP="00E869DF">
      <w:pPr>
        <w:widowControl w:val="0"/>
        <w:numPr>
          <w:ilvl w:val="0"/>
          <w:numId w:val="3"/>
        </w:numPr>
        <w:autoSpaceDE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46A92">
        <w:rPr>
          <w:rFonts w:asciiTheme="minorHAnsi" w:hAnsiTheme="minorHAnsi" w:cstheme="minorHAnsi"/>
          <w:sz w:val="22"/>
          <w:szCs w:val="22"/>
        </w:rPr>
        <w:t>utilizza le documentazioni tecniche (manuali, dizionari, ecc.) e le fonti di informazioni (strumenti multimediali, biblioteca, internet, ecc.)</w:t>
      </w:r>
    </w:p>
    <w:p w:rsidR="00E869DF" w:rsidRPr="00F46A92" w:rsidRDefault="00E869DF" w:rsidP="00E869DF">
      <w:pPr>
        <w:widowControl w:val="0"/>
        <w:numPr>
          <w:ilvl w:val="0"/>
          <w:numId w:val="3"/>
        </w:numPr>
        <w:autoSpaceDE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46A92">
        <w:rPr>
          <w:rFonts w:asciiTheme="minorHAnsi" w:hAnsiTheme="minorHAnsi" w:cstheme="minorHAnsi"/>
          <w:sz w:val="22"/>
          <w:szCs w:val="22"/>
        </w:rPr>
        <w:t>seleziona, in modo sempre più autonomo, le informazioni, utilizzandole per uno studio proficuo</w:t>
      </w:r>
    </w:p>
    <w:p w:rsidR="00E869DF" w:rsidRPr="00F46A92" w:rsidRDefault="00E869DF" w:rsidP="00E869DF">
      <w:pPr>
        <w:tabs>
          <w:tab w:val="left" w:pos="360"/>
        </w:tabs>
        <w:autoSpaceDE w:val="0"/>
        <w:spacing w:line="276" w:lineRule="auto"/>
        <w:ind w:left="-15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F46A92">
        <w:rPr>
          <w:rFonts w:asciiTheme="minorHAnsi" w:hAnsiTheme="minorHAnsi" w:cstheme="minorHAnsi"/>
          <w:sz w:val="22"/>
          <w:szCs w:val="22"/>
        </w:rPr>
        <w:t>rielabora in modo sintetico le conoscenze, anche attraverso schemi, mappe concettuali.</w:t>
      </w:r>
      <w:r w:rsidRPr="00F46A9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:rsidR="00E869DF" w:rsidRPr="00F46A92" w:rsidRDefault="00E869DF" w:rsidP="00E869DF">
      <w:pPr>
        <w:tabs>
          <w:tab w:val="left" w:pos="360"/>
        </w:tabs>
        <w:autoSpaceDE w:val="0"/>
        <w:spacing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F46A92">
        <w:rPr>
          <w:rFonts w:asciiTheme="minorHAnsi" w:hAnsiTheme="minorHAnsi" w:cstheme="minorHAnsi"/>
          <w:b/>
          <w:bCs/>
          <w:i/>
          <w:iCs/>
          <w:sz w:val="22"/>
          <w:szCs w:val="22"/>
        </w:rPr>
        <w:t>Competenze:</w:t>
      </w:r>
    </w:p>
    <w:p w:rsidR="00E869DF" w:rsidRPr="00F46A92" w:rsidRDefault="00E869DF" w:rsidP="00E869DF">
      <w:pPr>
        <w:tabs>
          <w:tab w:val="left" w:pos="360"/>
        </w:tabs>
        <w:autoSpaceDE w:val="0"/>
        <w:spacing w:line="276" w:lineRule="auto"/>
        <w:ind w:firstLine="30"/>
        <w:rPr>
          <w:rFonts w:asciiTheme="minorHAnsi" w:hAnsiTheme="minorHAnsi" w:cstheme="minorHAnsi"/>
          <w:sz w:val="22"/>
          <w:szCs w:val="22"/>
        </w:rPr>
      </w:pPr>
      <w:r w:rsidRPr="00F46A92">
        <w:rPr>
          <w:rFonts w:asciiTheme="minorHAnsi" w:hAnsiTheme="minorHAnsi" w:cstheme="minorHAnsi"/>
          <w:sz w:val="22"/>
          <w:szCs w:val="22"/>
        </w:rPr>
        <w:t xml:space="preserve">L'alunno </w:t>
      </w:r>
    </w:p>
    <w:p w:rsidR="00E869DF" w:rsidRPr="00F46A92" w:rsidRDefault="00E869DF" w:rsidP="00E869DF">
      <w:pPr>
        <w:widowControl w:val="0"/>
        <w:numPr>
          <w:ilvl w:val="0"/>
          <w:numId w:val="3"/>
        </w:numPr>
        <w:tabs>
          <w:tab w:val="left" w:pos="795"/>
        </w:tabs>
        <w:autoSpaceDE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46A92">
        <w:rPr>
          <w:rFonts w:asciiTheme="minorHAnsi" w:hAnsiTheme="minorHAnsi" w:cstheme="minorHAnsi"/>
          <w:sz w:val="22"/>
          <w:szCs w:val="22"/>
        </w:rPr>
        <w:t>applica le conoscenze acquisite e le procedure in modo consapevole</w:t>
      </w:r>
    </w:p>
    <w:p w:rsidR="00E869DF" w:rsidRPr="00F46A92" w:rsidRDefault="00E869DF" w:rsidP="00E869DF">
      <w:pPr>
        <w:widowControl w:val="0"/>
        <w:numPr>
          <w:ilvl w:val="0"/>
          <w:numId w:val="3"/>
        </w:numPr>
        <w:tabs>
          <w:tab w:val="left" w:pos="795"/>
        </w:tabs>
        <w:autoSpaceDE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46A92">
        <w:rPr>
          <w:rFonts w:asciiTheme="minorHAnsi" w:hAnsiTheme="minorHAnsi" w:cstheme="minorHAnsi"/>
          <w:sz w:val="22"/>
          <w:szCs w:val="22"/>
        </w:rPr>
        <w:t>utilizza il linguaggio specifico settoriale con sufficiente padronanza</w:t>
      </w:r>
    </w:p>
    <w:p w:rsidR="00E869DF" w:rsidRPr="00F46A92" w:rsidRDefault="00E869DF" w:rsidP="00E869DF">
      <w:pPr>
        <w:widowControl w:val="0"/>
        <w:numPr>
          <w:ilvl w:val="0"/>
          <w:numId w:val="3"/>
        </w:numPr>
        <w:tabs>
          <w:tab w:val="left" w:pos="795"/>
        </w:tabs>
        <w:autoSpaceDE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46A92">
        <w:rPr>
          <w:rFonts w:asciiTheme="minorHAnsi" w:hAnsiTheme="minorHAnsi" w:cstheme="minorHAnsi"/>
          <w:sz w:val="22"/>
          <w:szCs w:val="22"/>
        </w:rPr>
        <w:t>si esprime in modo corretto, sul piano ortografico, sintattico e morfologico e usa un lessico vario e appropriato</w:t>
      </w:r>
    </w:p>
    <w:p w:rsidR="00E869DF" w:rsidRDefault="00E869DF" w:rsidP="00E869DF">
      <w:pPr>
        <w:widowControl w:val="0"/>
        <w:numPr>
          <w:ilvl w:val="0"/>
          <w:numId w:val="3"/>
        </w:numPr>
        <w:tabs>
          <w:tab w:val="left" w:pos="795"/>
        </w:tabs>
        <w:autoSpaceDE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46A92">
        <w:rPr>
          <w:rFonts w:asciiTheme="minorHAnsi" w:hAnsiTheme="minorHAnsi" w:cstheme="minorHAnsi"/>
          <w:sz w:val="22"/>
          <w:szCs w:val="22"/>
        </w:rPr>
        <w:t>utilizza il ragionamento induttivo e deduttivo per un apprendimento progressivamente più autonomo</w:t>
      </w:r>
    </w:p>
    <w:p w:rsidR="00E869DF" w:rsidRPr="00D67FA1" w:rsidRDefault="00E869DF" w:rsidP="00E869DF">
      <w:pPr>
        <w:widowControl w:val="0"/>
        <w:numPr>
          <w:ilvl w:val="0"/>
          <w:numId w:val="3"/>
        </w:numPr>
        <w:tabs>
          <w:tab w:val="left" w:pos="795"/>
        </w:tabs>
        <w:autoSpaceDE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67FA1">
        <w:rPr>
          <w:rFonts w:asciiTheme="minorHAnsi" w:hAnsiTheme="minorHAnsi" w:cstheme="minorHAnsi"/>
          <w:sz w:val="22"/>
          <w:szCs w:val="22"/>
        </w:rPr>
        <w:t>produce, sulla base delle indicazioni fornite, testi logicamente coerenti e chiari.</w:t>
      </w:r>
    </w:p>
    <w:sectPr w:rsidR="00E869DF" w:rsidRPr="00D67FA1" w:rsidSect="00E869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MT"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2"/>
        <w:szCs w:val="22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9DF"/>
    <w:rsid w:val="00555FB5"/>
    <w:rsid w:val="00D105A5"/>
    <w:rsid w:val="00D67FA1"/>
    <w:rsid w:val="00E869DF"/>
    <w:rsid w:val="00FA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AA6B4"/>
  <w15:docId w15:val="{FF4131E1-C62F-6B45-8F5F-E257986A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869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E869DF"/>
    <w:pPr>
      <w:keepNext/>
      <w:numPr>
        <w:numId w:val="1"/>
      </w:numPr>
      <w:jc w:val="center"/>
      <w:outlineLvl w:val="0"/>
    </w:pPr>
    <w:rPr>
      <w:b/>
      <w:caps/>
      <w:sz w:val="20"/>
    </w:rPr>
  </w:style>
  <w:style w:type="paragraph" w:styleId="Titolo2">
    <w:name w:val="heading 2"/>
    <w:basedOn w:val="Normale"/>
    <w:next w:val="Normale"/>
    <w:link w:val="Titolo2Carattere"/>
    <w:qFormat/>
    <w:rsid w:val="00E869DF"/>
    <w:pPr>
      <w:keepNext/>
      <w:numPr>
        <w:ilvl w:val="1"/>
        <w:numId w:val="1"/>
      </w:numPr>
      <w:jc w:val="center"/>
      <w:outlineLvl w:val="1"/>
    </w:pPr>
    <w:rPr>
      <w:b/>
      <w:bCs/>
      <w:caps/>
    </w:rPr>
  </w:style>
  <w:style w:type="paragraph" w:styleId="Titolo3">
    <w:name w:val="heading 3"/>
    <w:basedOn w:val="Normale"/>
    <w:next w:val="Normale"/>
    <w:link w:val="Titolo3Carattere"/>
    <w:qFormat/>
    <w:rsid w:val="00E869DF"/>
    <w:pPr>
      <w:keepNext/>
      <w:numPr>
        <w:ilvl w:val="2"/>
        <w:numId w:val="1"/>
      </w:numPr>
      <w:jc w:val="center"/>
      <w:outlineLvl w:val="2"/>
    </w:pPr>
    <w:rPr>
      <w:b/>
      <w:sz w:val="22"/>
    </w:rPr>
  </w:style>
  <w:style w:type="paragraph" w:styleId="Titolo4">
    <w:name w:val="heading 4"/>
    <w:basedOn w:val="Normale"/>
    <w:next w:val="Normale"/>
    <w:link w:val="Titolo4Carattere"/>
    <w:qFormat/>
    <w:rsid w:val="00E869DF"/>
    <w:pPr>
      <w:keepNext/>
      <w:numPr>
        <w:ilvl w:val="3"/>
        <w:numId w:val="1"/>
      </w:numPr>
      <w:jc w:val="center"/>
      <w:outlineLvl w:val="3"/>
    </w:pPr>
    <w:rPr>
      <w:b/>
      <w:color w:val="000000"/>
      <w:sz w:val="20"/>
    </w:rPr>
  </w:style>
  <w:style w:type="paragraph" w:styleId="Titolo5">
    <w:name w:val="heading 5"/>
    <w:basedOn w:val="Normale"/>
    <w:next w:val="Normale"/>
    <w:link w:val="Titolo5Carattere"/>
    <w:qFormat/>
    <w:rsid w:val="00E869DF"/>
    <w:pPr>
      <w:keepNext/>
      <w:numPr>
        <w:ilvl w:val="4"/>
        <w:numId w:val="1"/>
      </w:numPr>
      <w:autoSpaceDE w:val="0"/>
      <w:jc w:val="center"/>
      <w:outlineLvl w:val="4"/>
    </w:pPr>
    <w:rPr>
      <w:b/>
      <w:bCs/>
      <w:caps/>
      <w:color w:val="FF0000"/>
      <w:sz w:val="20"/>
      <w:szCs w:val="22"/>
    </w:rPr>
  </w:style>
  <w:style w:type="paragraph" w:styleId="Titolo6">
    <w:name w:val="heading 6"/>
    <w:basedOn w:val="Normale"/>
    <w:next w:val="Normale"/>
    <w:link w:val="Titolo6Carattere"/>
    <w:qFormat/>
    <w:rsid w:val="00E869DF"/>
    <w:pPr>
      <w:keepNext/>
      <w:numPr>
        <w:ilvl w:val="5"/>
        <w:numId w:val="1"/>
      </w:numPr>
      <w:tabs>
        <w:tab w:val="left" w:pos="720"/>
        <w:tab w:val="left" w:pos="4253"/>
      </w:tabs>
      <w:outlineLvl w:val="5"/>
    </w:pPr>
    <w:rPr>
      <w:b/>
      <w:sz w:val="20"/>
    </w:rPr>
  </w:style>
  <w:style w:type="paragraph" w:styleId="Titolo7">
    <w:name w:val="heading 7"/>
    <w:basedOn w:val="Normale"/>
    <w:next w:val="Normale"/>
    <w:link w:val="Titolo7Carattere"/>
    <w:qFormat/>
    <w:rsid w:val="00E869DF"/>
    <w:pPr>
      <w:keepNext/>
      <w:numPr>
        <w:ilvl w:val="6"/>
        <w:numId w:val="1"/>
      </w:numPr>
      <w:outlineLvl w:val="6"/>
    </w:pPr>
    <w:rPr>
      <w:b/>
      <w:bCs/>
      <w:smallCaps/>
      <w:color w:val="000000"/>
      <w:sz w:val="20"/>
    </w:rPr>
  </w:style>
  <w:style w:type="paragraph" w:styleId="Titolo8">
    <w:name w:val="heading 8"/>
    <w:basedOn w:val="Normale"/>
    <w:next w:val="Normale"/>
    <w:link w:val="Titolo8Carattere"/>
    <w:qFormat/>
    <w:rsid w:val="00E869DF"/>
    <w:pPr>
      <w:keepNext/>
      <w:numPr>
        <w:ilvl w:val="7"/>
        <w:numId w:val="1"/>
      </w:numPr>
      <w:jc w:val="center"/>
      <w:outlineLvl w:val="7"/>
    </w:pPr>
    <w:rPr>
      <w:b/>
      <w:sz w:val="20"/>
    </w:rPr>
  </w:style>
  <w:style w:type="paragraph" w:styleId="Titolo9">
    <w:name w:val="heading 9"/>
    <w:basedOn w:val="Normale"/>
    <w:next w:val="Normale"/>
    <w:link w:val="Titolo9Carattere"/>
    <w:qFormat/>
    <w:rsid w:val="00E869DF"/>
    <w:pPr>
      <w:keepNext/>
      <w:numPr>
        <w:ilvl w:val="8"/>
        <w:numId w:val="1"/>
      </w:numPr>
      <w:jc w:val="center"/>
      <w:outlineLvl w:val="8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869DF"/>
    <w:rPr>
      <w:rFonts w:ascii="Times New Roman" w:eastAsia="Times New Roman" w:hAnsi="Times New Roman" w:cs="Times New Roman"/>
      <w:b/>
      <w:caps/>
      <w:sz w:val="20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E869DF"/>
    <w:rPr>
      <w:rFonts w:ascii="Times New Roman" w:eastAsia="Times New Roman" w:hAnsi="Times New Roman" w:cs="Times New Roman"/>
      <w:b/>
      <w:bCs/>
      <w:caps/>
      <w:sz w:val="24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E869DF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E869DF"/>
    <w:rPr>
      <w:rFonts w:ascii="Times New Roman" w:eastAsia="Times New Roman" w:hAnsi="Times New Roman" w:cs="Times New Roman"/>
      <w:b/>
      <w:color w:val="000000"/>
      <w:sz w:val="20"/>
      <w:szCs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E869DF"/>
    <w:rPr>
      <w:rFonts w:ascii="Times New Roman" w:eastAsia="Times New Roman" w:hAnsi="Times New Roman" w:cs="Times New Roman"/>
      <w:b/>
      <w:bCs/>
      <w:caps/>
      <w:color w:val="FF0000"/>
      <w:sz w:val="20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E869DF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E869DF"/>
    <w:rPr>
      <w:rFonts w:ascii="Times New Roman" w:eastAsia="Times New Roman" w:hAnsi="Times New Roman" w:cs="Times New Roman"/>
      <w:b/>
      <w:bCs/>
      <w:smallCaps/>
      <w:color w:val="000000"/>
      <w:sz w:val="20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E869DF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E869DF"/>
    <w:rPr>
      <w:rFonts w:ascii="Times New Roman" w:eastAsia="Times New Roman" w:hAnsi="Times New Roman" w:cs="Times New Roman"/>
      <w:b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2096</Characters>
  <Application>Microsoft Office Word</Application>
  <DocSecurity>0</DocSecurity>
  <Lines>36</Lines>
  <Paragraphs>10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Microsoft Office User</cp:lastModifiedBy>
  <cp:revision>2</cp:revision>
  <dcterms:created xsi:type="dcterms:W3CDTF">2022-09-23T10:19:00Z</dcterms:created>
  <dcterms:modified xsi:type="dcterms:W3CDTF">2022-09-23T10:19:00Z</dcterms:modified>
</cp:coreProperties>
</file>